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26.08.2021 N 605</w:t>
              <w:br/>
              <w:t xml:space="preserve">"Об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образования"</w:t>
              <w:br/>
              <w:t xml:space="preserve">(Зарегистрировано в Минюсте России 03.09.2021 N 64878)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сентября 2021 г. N 64878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августа 2021 г. N 605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В СЛУЧАЕ ПРИОСТАНОВЛЕНИЯ</w:t>
      </w:r>
    </w:p>
    <w:p>
      <w:pPr>
        <w:pStyle w:val="2"/>
        <w:jc w:val="center"/>
      </w:pPr>
      <w:r>
        <w:rPr>
          <w:sz w:val="20"/>
        </w:rPr>
        <w:t xml:space="preserve">ДЕЙСТВИЯ ЛИЦЕНЗИИ В ДРУГИЕ ОРГАНИЗАЦИИ, ОСУЩЕСТВЛЯЮЩИЕ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ИМЕЮЩИМ ГОСУДАРСТВЕННУЮ</w:t>
      </w:r>
    </w:p>
    <w:p>
      <w:pPr>
        <w:pStyle w:val="2"/>
        <w:jc w:val="center"/>
      </w:pPr>
      <w:r>
        <w:rPr>
          <w:sz w:val="20"/>
        </w:rPr>
        <w:t xml:space="preserve">АККРЕДИТАЦИЮ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9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56),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4.2.17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ОРЯДОК И УСЛОВ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марта 2022 г. и действует до 1 марта 2028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Исполняющая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А.В.ЗЫРЯНОВА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августа 2021 г. N 605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В СЛУЧАЕ ПРИОСТАНОВЛЕНИЯ</w:t>
      </w:r>
    </w:p>
    <w:p>
      <w:pPr>
        <w:pStyle w:val="2"/>
        <w:jc w:val="center"/>
      </w:pPr>
      <w:r>
        <w:rPr>
          <w:sz w:val="20"/>
        </w:rPr>
        <w:t xml:space="preserve">ДЕЙСТВИЯ ЛИЦЕНЗИИ В ДРУГИЕ ОРГАНИЗАЦИИ, ОСУЩЕСТВЛЯЮЩИЕ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ИМЕЮЩИМ ГОСУДАРСТВЕННУЮ</w:t>
      </w:r>
    </w:p>
    <w:p>
      <w:pPr>
        <w:pStyle w:val="2"/>
        <w:jc w:val="center"/>
      </w:pPr>
      <w:r>
        <w:rPr>
          <w:sz w:val="20"/>
        </w:rPr>
        <w:t xml:space="preserve">АККРЕДИТАЦИЮ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и условия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 (далее - Порядок), устанавливают общие требования к процедуре и условиям осуществления перевода лиц, обучающихся по образовательным программам среднего профессионального образования (далее - образовательные программы), в том числе находящихся в академическом отпуске, отпуске по беременности и родам или отпуске по уходу за ребенком до достижения им возраста трех лет, из организации, осуществляющей образовательную деятельность, в случае приостановления действия лицензии (далее - организация) в другие организации, осуществляющие образовательную деятельность по образовательным программам (далее - принимающая организация).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Учредитель организации и (или) уполномоченный им орган управления организацией (далее - учредитель и (или) орган управления) обеспечивает перевод совершеннолетних обучающихся по их письменному заявлению, а также несовершеннолетних обучающихся с их письменного согласия (далее вместе - обучающиеся) по письменному заявлению их родителей (законных представителей).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организациях, подведомственных Министерству просвещения Российской Федерации, перевод обучающихся обеспечивается руководителем организации.</w:t>
      </w:r>
    </w:p>
    <w:bookmarkStart w:id="44" w:name="P44"/>
    <w:bookmarkEnd w:id="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Перевод обучающихся осуществляется в принимающую организацию на имеющие государственную аккредитацию образовательные программы на ту же профессию, специальность среднего профессионального образования с сохранением формы обучения, курса обучения, основы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лиц), а также стоимости обучения (при обучении по договорам об оказании платных образовательных услуг с физическими и (или) юридическими лицами) (далее - условия обучения).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 обучающихся не зависит от периода (времени) учебного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обучающийся изъявил желание о переводе в принимающую организацию с изменением профессии, специальности среднего профессионального образования либо о переводе в иную принимающую организацию по своему выбору, он реализует свое академическое право на перевод в другую образовательную организацию в соответствии с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15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11, ст. 56).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отказа от перевода, осуществляемого учредителем и (или) органом управления, несовершеннолетний обучающийся с письменного согласия его родителей (законных представителей) или совершеннолетний обучающийся письменно информирует об этом организацию не позднее сроков предоставления письменных согласий на перевод в принимающую организацию, установленных в соответствии с </w:t>
      </w:r>
      <w:hyperlink w:history="0" w:anchor="P55" w:tooltip="9. Организация при участии студенческого совета доводит до сведения обучающихся полученную от учредителя и (или) органа управления информацию об организациях, реализующих образовательные программы, которые дали согласие на перевод обучающихся из организации, а также о сроках предоставления письменных заявлений обучающихся на перевод в принимающую организацию. Указанная информация доводится в течение 10 рабочих дней со дня ее получения и включает в себя: наименование принимающей организации (принимающих о...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Организация обязана уведомить учредителя, обучающихся, родителей (законных представителей) несовершеннолетних обучающихся и заказчиков образовательных услуг в письменной форме о приостановлении действия лицензии полностью или частично (в отношении отдельных укрупненных групп профессий, специальностей), а также разместить указанное уведомление на своем официальном сайте в информационно-телекоммуникационной сети "Интернет" в течение 5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Организация в случае поступления письменных заявлений, указанных в </w:t>
      </w:r>
      <w:hyperlink w:history="0" w:anchor="P42" w:tooltip="2. Учредитель организации и (или) уполномоченный им орган управления организацией (далее - учредитель и (или) орган управления) обеспечивает перевод совершеннолетних обучающихся по их письменному заявлению, а также несовершеннолетних обучающихся с их письменного согласия (далее вместе - обучающиеся) по письменному заявлению их родителей (законных представителей)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Порядка, в течение 3 рабочих дней со дня получения письменных заявлений уведомляет учредителя о необходимости обеспечения перевода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Учредитель и (или) орган управления осуществляет выбор принимающих организаций с использованием: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информации, предварительно полученной от организации, о списочном составе обучающихся с указанием осваиваемых ими профессий, специальностей среднего профессионального образования, а также условий их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сведений, содержащихся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(далее - Реестр).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Учредитель и (или) орган управления запрашивает выбранные им из Реестра организации, осуществляющие образовательную деятельность по образовательным программам, о возможности перевода в них обучающихся с указанием условий их перевода, в том числе с указанием, при наличии, объемов финансового обеспечения образовательной деятельности, в пределах которых осуществляется обучение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указанных организаций или уполномоченные ими лица должны в течение 10 рабочих дней со дня получения соответствующего запроса письменно сообщить о согласии или об отказе в принятии обучающихся в порядке перевода с сохранением условий обучения.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Организация при участии студенческого совета доводит до сведения обучающихся полученную от учредителя и (или) органа управления информацию об организациях, реализующих образовательные программы, которые дали согласие на перевод обучающихся из организации, а также о сроках предоставления письменных заявлений обучающихся на перевод в принимающую организацию. Указанная информация доводится в течение 10 рабочих дней со дня ее получения и включает в себя: наименование принимающей организации (принимающих организаций), наименование профессий, специальностей среднего профессионального образования, условия обучения и количество свободных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После получения соответствующих письменных заявлений и согласий лиц, указанных в </w:t>
      </w:r>
      <w:hyperlink w:history="0" w:anchor="P42" w:tooltip="2. Учредитель организации и (или) уполномоченный им орган управления организацией (далее - учредитель и (или) орган управления) обеспечивает перевод совершеннолетних обучающихся по их письменному заявлению, а также несовершеннолетних обучающихся с их письменного согласия (далее вместе - обучающиеся) по письменному заявлению их родителей (законных представителей)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Порядка, организация в течение 5 рабочих дней издает приказ об отчислении обучающихся в порядке перевода в принимающую организацию с указанием основания такого перевода (приостановление действия лицензии).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у организации мест, финансируемых за счет бюджетных ассигнований федерального бюджета, бюджетов субъектов Российской Федерации, местных бюджетов, объемы финансового обеспечения образовательной деятельности, в пределах которых осуществлялось обучение граждан, передаются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Организация передает в принимающую организацию списочный состав обучающихся, копии учебных планов, соответствующие письменные заявления и согласия лиц, указанных в </w:t>
      </w:r>
      <w:hyperlink w:history="0" w:anchor="P42" w:tooltip="2. Учредитель организации и (или) уполномоченный им орган управления организацией (далее - учредитель и (или) орган управления) обеспечивает перевод совершеннолетних обучающихся по их письменному заявлению, а также несовершеннолетних обучающихся с их письменного согласия (далее вместе - обучающиеся) по письменному заявлению их родителей (законных представителей)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Порядка, личные дела обучающихся, договоры об оказании платных образовательных услуг с физическими и (или) юридическими лицами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Обучающийся сдает студенческий билет, выданный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 основании представленных документов принимающая организация в течение 5 рабочих дней издает приказ о зачислении обучающихся в принимающую организацию в порядке перевода в связи с приостановлением действия лицензии.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приказе о зачислении делается запись о зачислении обучающегося в порядке перевода с указанием организации, в которой он обучался до перевода, наименования профессии, специальности среднего профессионального образования, курса обучения, формы обучения и основы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лиц), на которые переводится обучающийся.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зачислении обучающихся на места с оплатой стоимости обучения принимающей организацией заключаются договоры об оказании платных образовательных услуг с физическими и (или) юридическими лицами с сохранением условий обучения в соответствии с </w:t>
      </w:r>
      <w:hyperlink w:history="0" w:anchor="P44" w:tooltip="3. Перевод обучающихся осуществляется в принимающую организацию на имеющие государственную аккредитацию образовательные программы на ту же профессию, специальность среднего профессионального образования с сохранением формы обучения, курса обучения, основы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, а также стоимости обучения (при обучении по договорам об оказании платных о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Общий срок для осуществления перевода со дня уведомления обучающихся о причине, влекущей за собой необходимость перевода обучающихся, до дня издания приказа о зачислении обучающихся в принимающую организацию не может превышать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принимающей организации на основании переданных личных дел на обучающихся формируются новые личные дела, включающие в том числе выписку из приказа о зачислении в порядке перевода, соответствующие письменные заявления и согласия лиц, указанных в </w:t>
      </w:r>
      <w:hyperlink w:history="0" w:anchor="P42" w:tooltip="2. Учредитель организации и (или) уполномоченный им орган управления организацией (далее - учредитель и (или) орган управления) обеспечивает перевод совершеннолетних обучающихся по их письменному заявлению, а также несовершеннолетних обучающихся с их письменного согласия (далее вместе - обучающиеся) по письменному заявлению их родителей (законных представителей)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Порядка, а также договор об оказании платных образовательных услуг с физическим и (или) юридическим лицом, если зачисление осуществляется на места с оплатой стоимости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Обучающимся выдаются студенческие билеты.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26.08.2021 N 605</w:t>
            <w:br/>
            <w:t>"Об утверждении Порядка и условий осуществления перевода обучающихся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486" TargetMode = "External"/><Relationship Id="rId9" Type="http://schemas.openxmlformats.org/officeDocument/2006/relationships/hyperlink" Target="https://login.consultant.ru/link/?req=doc&amp;base=LAW&amp;n=499281&amp;dst=100015" TargetMode = "External"/><Relationship Id="rId10" Type="http://schemas.openxmlformats.org/officeDocument/2006/relationships/hyperlink" Target="https://login.consultant.ru/link/?req=doc&amp;base=LAW&amp;n=499281&amp;dst=100038" TargetMode = "External"/><Relationship Id="rId11" Type="http://schemas.openxmlformats.org/officeDocument/2006/relationships/hyperlink" Target="https://login.consultant.ru/link/?req=doc&amp;base=LAW&amp;n=510818&amp;dst=2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26.08.2021 N 605
"Об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образования"
(Зарегистрировано в Минюсте России 03.09.2021 N 64878)</dc:title>
  <dcterms:created xsi:type="dcterms:W3CDTF">2026-02-12T08:36:31Z</dcterms:created>
</cp:coreProperties>
</file>